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9E56" w14:textId="77777777" w:rsidR="00AD0CC4" w:rsidRPr="00034F98" w:rsidRDefault="00AD0CC4" w:rsidP="00C23CA9">
      <w:pPr>
        <w:jc w:val="center"/>
        <w:rPr>
          <w:rFonts w:asciiTheme="minorHAnsi" w:hAnsiTheme="minorHAnsi" w:cstheme="minorHAnsi"/>
          <w:sz w:val="25"/>
          <w:szCs w:val="25"/>
        </w:rPr>
      </w:pPr>
    </w:p>
    <w:p w14:paraId="15261B4B" w14:textId="77777777" w:rsidR="00AD0CC4" w:rsidRPr="00034F98" w:rsidRDefault="002E547F" w:rsidP="00AD0CC4">
      <w:pPr>
        <w:pStyle w:val="Defaul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06B6348D" wp14:editId="170AB7EA">
            <wp:simplePos x="0" y="0"/>
            <wp:positionH relativeFrom="column">
              <wp:posOffset>4255540</wp:posOffset>
            </wp:positionH>
            <wp:positionV relativeFrom="paragraph">
              <wp:posOffset>15875</wp:posOffset>
            </wp:positionV>
            <wp:extent cx="1510232" cy="1114425"/>
            <wp:effectExtent l="19050" t="0" r="0" b="0"/>
            <wp:wrapNone/>
            <wp:docPr id="2" name="Picture 0" descr="Onc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 logo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48" cy="111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1BBBF" w14:textId="77777777" w:rsidR="008001EE" w:rsidRDefault="008001EE" w:rsidP="00AD0CC4">
      <w:pPr>
        <w:pStyle w:val="Default"/>
        <w:rPr>
          <w:rFonts w:ascii="Arial" w:hAnsi="Arial" w:cs="Arial"/>
          <w:b/>
          <w:bCs/>
          <w:i/>
          <w:iCs/>
          <w:color w:val="auto"/>
          <w:sz w:val="40"/>
          <w:szCs w:val="26"/>
        </w:rPr>
      </w:pPr>
    </w:p>
    <w:p w14:paraId="61BC94BB" w14:textId="77777777" w:rsidR="00C23CA9" w:rsidRDefault="00C23CA9" w:rsidP="00AD0CC4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26"/>
        </w:rPr>
      </w:pPr>
    </w:p>
    <w:p w14:paraId="1AA2BE00" w14:textId="77777777" w:rsidR="00C23CA9" w:rsidRDefault="00C23CA9" w:rsidP="00AD0CC4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26"/>
        </w:rPr>
      </w:pPr>
    </w:p>
    <w:p w14:paraId="705FC756" w14:textId="77777777" w:rsidR="009D78F6" w:rsidRDefault="009D78F6" w:rsidP="00AD0CC4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26"/>
        </w:rPr>
      </w:pPr>
    </w:p>
    <w:p w14:paraId="256F1712" w14:textId="77777777" w:rsidR="00AD0CC4" w:rsidRPr="00034F98" w:rsidRDefault="00FE3BD4" w:rsidP="00AD0CC4">
      <w:pPr>
        <w:pStyle w:val="Default"/>
        <w:rPr>
          <w:rFonts w:ascii="Arial" w:hAnsi="Arial" w:cs="Arial"/>
          <w:b/>
          <w:sz w:val="25"/>
          <w:szCs w:val="25"/>
        </w:rPr>
      </w:pPr>
      <w:r w:rsidRPr="00FE3BD4">
        <w:rPr>
          <w:rFonts w:ascii="Arial" w:hAnsi="Arial" w:cs="Arial"/>
          <w:b/>
          <w:bCs/>
          <w:i/>
          <w:iCs/>
          <w:color w:val="auto"/>
          <w:sz w:val="28"/>
          <w:szCs w:val="26"/>
        </w:rPr>
        <w:t xml:space="preserve">Application for </w:t>
      </w:r>
      <w:r w:rsidRPr="00FE3BD4">
        <w:rPr>
          <w:rFonts w:ascii="Arial" w:hAnsi="Arial" w:cs="Arial"/>
          <w:b/>
          <w:bCs/>
          <w:i/>
          <w:iCs/>
          <w:sz w:val="28"/>
          <w:szCs w:val="26"/>
        </w:rPr>
        <w:t xml:space="preserve">Critical Load </w:t>
      </w:r>
      <w:r w:rsidRPr="00FE3BD4">
        <w:rPr>
          <w:rFonts w:ascii="Arial" w:hAnsi="Arial" w:cs="Arial"/>
          <w:b/>
          <w:bCs/>
          <w:i/>
          <w:iCs/>
          <w:color w:val="auto"/>
          <w:sz w:val="28"/>
          <w:szCs w:val="26"/>
        </w:rPr>
        <w:t>Public Safety or Critical Load Industrial Customer (Non-Residential</w:t>
      </w:r>
      <w:r w:rsidRPr="00FE3BD4">
        <w:rPr>
          <w:rFonts w:ascii="Arial" w:hAnsi="Arial" w:cs="Arial"/>
          <w:b/>
          <w:bCs/>
          <w:i/>
          <w:iCs/>
          <w:sz w:val="28"/>
          <w:szCs w:val="26"/>
        </w:rPr>
        <w:t>)</w:t>
      </w:r>
      <w:r w:rsidRPr="00FE3BD4">
        <w:rPr>
          <w:rFonts w:ascii="Arial" w:hAnsi="Arial" w:cs="Arial"/>
          <w:b/>
          <w:bCs/>
          <w:i/>
          <w:iCs/>
          <w:color w:val="auto"/>
          <w:sz w:val="28"/>
          <w:szCs w:val="26"/>
        </w:rPr>
        <w:t xml:space="preserve"> Status</w:t>
      </w:r>
    </w:p>
    <w:p w14:paraId="31D4C583" w14:textId="77777777" w:rsidR="00AD0CC4" w:rsidRPr="00034F98" w:rsidRDefault="00AD0CC4" w:rsidP="00AD0CC4">
      <w:pPr>
        <w:pStyle w:val="Default"/>
        <w:rPr>
          <w:rFonts w:ascii="Arial" w:hAnsi="Arial" w:cs="Arial"/>
          <w:sz w:val="25"/>
          <w:szCs w:val="25"/>
        </w:rPr>
      </w:pPr>
    </w:p>
    <w:p w14:paraId="4AAA005D" w14:textId="77777777" w:rsidR="00AD0CC4" w:rsidRPr="00034F98" w:rsidRDefault="00AD0CC4" w:rsidP="00AD0CC4">
      <w:pPr>
        <w:pStyle w:val="Default"/>
        <w:rPr>
          <w:rFonts w:ascii="Arial" w:hAnsi="Arial" w:cs="Arial"/>
          <w:sz w:val="25"/>
          <w:szCs w:val="25"/>
        </w:rPr>
      </w:pPr>
    </w:p>
    <w:p w14:paraId="76DCDE74" w14:textId="77777777" w:rsidR="00AD0CC4" w:rsidRPr="008001EE" w:rsidRDefault="0047426B" w:rsidP="00AD0CC4">
      <w:pPr>
        <w:pStyle w:val="Default"/>
        <w:rPr>
          <w:rFonts w:ascii="Arial" w:hAnsi="Arial" w:cs="Arial"/>
          <w:sz w:val="22"/>
          <w:szCs w:val="25"/>
        </w:rPr>
      </w:pPr>
      <w:r w:rsidRPr="0047426B">
        <w:rPr>
          <w:rFonts w:ascii="Arial" w:hAnsi="Arial" w:cs="Arial"/>
          <w:sz w:val="22"/>
          <w:szCs w:val="25"/>
        </w:rPr>
        <w:t xml:space="preserve">This Application must be completed in order to request the designation of Critical Load Public Safety or Critical Load Industrial Customer (Non-Residential) status.  </w:t>
      </w:r>
    </w:p>
    <w:p w14:paraId="124EECD9" w14:textId="77777777" w:rsidR="00AD0CC4" w:rsidRPr="008001EE" w:rsidRDefault="00AD0CC4" w:rsidP="00AD0CC4">
      <w:pPr>
        <w:pStyle w:val="Default"/>
        <w:rPr>
          <w:rFonts w:ascii="Arial" w:hAnsi="Arial" w:cs="Arial"/>
          <w:sz w:val="20"/>
        </w:rPr>
      </w:pPr>
    </w:p>
    <w:p w14:paraId="78E0F91A" w14:textId="77777777" w:rsidR="008001EE" w:rsidRPr="004F6E0C" w:rsidRDefault="0047426B" w:rsidP="008001EE">
      <w:pPr>
        <w:rPr>
          <w:rFonts w:cs="Arial"/>
          <w:b/>
          <w:color w:val="000000"/>
          <w:sz w:val="22"/>
          <w:szCs w:val="22"/>
        </w:rPr>
      </w:pPr>
      <w:r w:rsidRPr="004F6E0C">
        <w:rPr>
          <w:rFonts w:cs="Arial"/>
          <w:b/>
          <w:color w:val="000000"/>
          <w:sz w:val="22"/>
          <w:szCs w:val="22"/>
        </w:rPr>
        <w:t xml:space="preserve">The criteria for qualification as Critical Load Public Safety or Critical Load </w:t>
      </w:r>
      <w:r w:rsidR="004F6E0C" w:rsidRPr="004F6E0C">
        <w:rPr>
          <w:rFonts w:cs="Arial"/>
          <w:b/>
          <w:color w:val="000000"/>
          <w:sz w:val="22"/>
          <w:szCs w:val="22"/>
        </w:rPr>
        <w:t>I</w:t>
      </w:r>
      <w:r w:rsidRPr="004F6E0C">
        <w:rPr>
          <w:rFonts w:cs="Arial"/>
          <w:b/>
          <w:color w:val="000000"/>
          <w:sz w:val="22"/>
          <w:szCs w:val="22"/>
        </w:rPr>
        <w:t xml:space="preserve">ndustrial are provided in the </w:t>
      </w:r>
      <w:hyperlink r:id="rId12" w:history="1">
        <w:r w:rsidR="00607F83" w:rsidRPr="004F6E0C">
          <w:rPr>
            <w:rStyle w:val="Hyperlink"/>
            <w:rFonts w:cs="Arial"/>
            <w:b/>
            <w:sz w:val="22"/>
            <w:szCs w:val="22"/>
          </w:rPr>
          <w:t>Public Utility Commission of Texas Substantive Rule  25.497</w:t>
        </w:r>
      </w:hyperlink>
      <w:r w:rsidRPr="004F6E0C">
        <w:rPr>
          <w:rFonts w:cs="Arial"/>
          <w:b/>
          <w:color w:val="000000"/>
          <w:sz w:val="22"/>
          <w:szCs w:val="22"/>
        </w:rPr>
        <w:t xml:space="preserve">.  Designation of a critical load does not guarantee an uninterrupted supply of electricity.  It is the responsibility of the Retail Customer to </w:t>
      </w:r>
      <w:proofErr w:type="gramStart"/>
      <w:r w:rsidRPr="004F6E0C">
        <w:rPr>
          <w:rFonts w:cs="Arial"/>
          <w:b/>
          <w:color w:val="000000"/>
          <w:sz w:val="22"/>
          <w:szCs w:val="22"/>
        </w:rPr>
        <w:t>make arrangements</w:t>
      </w:r>
      <w:proofErr w:type="gramEnd"/>
      <w:r w:rsidRPr="004F6E0C">
        <w:rPr>
          <w:rFonts w:cs="Arial"/>
          <w:b/>
          <w:color w:val="000000"/>
          <w:sz w:val="22"/>
          <w:szCs w:val="22"/>
        </w:rPr>
        <w:t xml:space="preserve"> for alternative sources of electric power should a localized outage or load shed event occur.</w:t>
      </w:r>
    </w:p>
    <w:p w14:paraId="69C14418" w14:textId="77777777" w:rsidR="008001EE" w:rsidRPr="008001EE" w:rsidRDefault="008001EE" w:rsidP="008001EE">
      <w:pPr>
        <w:rPr>
          <w:rFonts w:cs="Arial"/>
          <w:b/>
          <w:color w:val="000000"/>
          <w:sz w:val="20"/>
        </w:rPr>
      </w:pPr>
    </w:p>
    <w:p w14:paraId="365E2B0E" w14:textId="77777777" w:rsidR="00021591" w:rsidRPr="008001EE" w:rsidRDefault="0047426B" w:rsidP="008001EE">
      <w:pPr>
        <w:rPr>
          <w:b/>
          <w:color w:val="000000" w:themeColor="text1"/>
          <w:sz w:val="25"/>
          <w:szCs w:val="25"/>
        </w:rPr>
      </w:pPr>
      <w:r w:rsidRPr="0047426B">
        <w:rPr>
          <w:color w:val="000000" w:themeColor="text1"/>
          <w:sz w:val="22"/>
          <w:szCs w:val="25"/>
        </w:rPr>
        <w:t>Upon completion of the review of the submitted application, you will be notified of the results.</w:t>
      </w:r>
    </w:p>
    <w:p w14:paraId="55A685DC" w14:textId="77777777" w:rsidR="00B56468" w:rsidRPr="00034F98" w:rsidRDefault="00B56468" w:rsidP="00B56468">
      <w:pPr>
        <w:rPr>
          <w:rFonts w:cs="Arial"/>
          <w:b/>
          <w:color w:val="000000"/>
        </w:rPr>
      </w:pPr>
    </w:p>
    <w:p w14:paraId="706A3797" w14:textId="77777777" w:rsidR="00FF07F0" w:rsidRPr="00034F98" w:rsidRDefault="00FF07F0" w:rsidP="004D7748">
      <w:pPr>
        <w:rPr>
          <w:rFonts w:cs="Arial"/>
          <w:b/>
          <w:color w:val="000000" w:themeColor="text1"/>
          <w:sz w:val="22"/>
          <w:szCs w:val="22"/>
        </w:rPr>
      </w:pPr>
    </w:p>
    <w:p w14:paraId="35E3808F" w14:textId="77777777" w:rsidR="00FF07F0" w:rsidRPr="00034F98" w:rsidRDefault="00FF07F0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73C7CC95" w14:textId="77777777" w:rsidR="00422E5D" w:rsidRPr="00034F98" w:rsidRDefault="006D368C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22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Service Address</w:t>
      </w:r>
    </w:p>
    <w:p w14:paraId="530059C7" w14:textId="77777777" w:rsidR="00422E5D" w:rsidRPr="00034F98" w:rsidRDefault="00422E5D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4F8105A1" w14:textId="77777777" w:rsidR="00422E5D" w:rsidRPr="00034F98" w:rsidRDefault="00422E5D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Street</w:t>
      </w:r>
      <w:r w:rsidR="004B33FB" w:rsidRPr="00034F98">
        <w:rPr>
          <w:rFonts w:cs="Arial"/>
          <w:b/>
          <w:color w:val="000000" w:themeColor="text1"/>
          <w:sz w:val="18"/>
          <w:szCs w:val="18"/>
        </w:rPr>
        <w:tab/>
      </w:r>
      <w:r w:rsidR="004B33FB" w:rsidRPr="00034F98">
        <w:rPr>
          <w:rFonts w:cs="Arial"/>
          <w:b/>
          <w:color w:val="000000" w:themeColor="text1"/>
          <w:sz w:val="18"/>
          <w:szCs w:val="18"/>
        </w:rPr>
        <w:tab/>
      </w:r>
      <w:r w:rsidR="004B33FB" w:rsidRPr="00034F98">
        <w:rPr>
          <w:rFonts w:cs="Arial"/>
          <w:b/>
          <w:color w:val="000000" w:themeColor="text1"/>
          <w:sz w:val="18"/>
          <w:szCs w:val="18"/>
        </w:rPr>
        <w:tab/>
      </w:r>
      <w:r w:rsidR="001D2E2E" w:rsidRPr="00034F98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663F5" w:rsidRPr="00034F98">
        <w:rPr>
          <w:rFonts w:cs="Arial"/>
          <w:b/>
          <w:color w:val="000000" w:themeColor="text1"/>
          <w:sz w:val="18"/>
          <w:szCs w:val="18"/>
        </w:rPr>
        <w:object w:dxaOrig="225" w:dyaOrig="225" w14:anchorId="113E4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9pt;height:18pt" o:ole="">
            <v:imagedata r:id="rId13" o:title=""/>
          </v:shape>
          <w:control r:id="rId14" w:name="TextBox4" w:shapeid="_x0000_i1061"/>
        </w:object>
      </w:r>
    </w:p>
    <w:p w14:paraId="23C1BF44" w14:textId="77777777" w:rsidR="004B33FB" w:rsidRPr="00034F98" w:rsidRDefault="00422E5D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City</w:t>
      </w:r>
      <w:r w:rsidR="004D7748" w:rsidRPr="00034F98">
        <w:rPr>
          <w:rFonts w:cs="Arial"/>
          <w:b/>
          <w:color w:val="000000" w:themeColor="text1"/>
          <w:sz w:val="18"/>
          <w:szCs w:val="18"/>
        </w:rPr>
        <w:t xml:space="preserve">  </w:t>
      </w:r>
      <w:r w:rsidR="00791F8A" w:rsidRPr="00034F98">
        <w:rPr>
          <w:rFonts w:cs="Arial"/>
          <w:color w:val="000000" w:themeColor="text1"/>
          <w:sz w:val="18"/>
          <w:szCs w:val="18"/>
        </w:rPr>
        <w:tab/>
      </w:r>
      <w:r w:rsidR="004B33FB" w:rsidRPr="00034F98">
        <w:rPr>
          <w:rFonts w:cs="Arial"/>
          <w:color w:val="000000" w:themeColor="text1"/>
          <w:sz w:val="18"/>
          <w:szCs w:val="18"/>
        </w:rPr>
        <w:tab/>
        <w:t xml:space="preserve">    </w:t>
      </w:r>
      <w:r w:rsidR="004B33FB" w:rsidRPr="00034F98">
        <w:rPr>
          <w:rFonts w:cs="Arial"/>
          <w:color w:val="000000" w:themeColor="text1"/>
          <w:sz w:val="18"/>
          <w:szCs w:val="18"/>
        </w:rPr>
        <w:tab/>
      </w:r>
      <w:r w:rsidR="001D2E2E" w:rsidRPr="00034F98">
        <w:rPr>
          <w:rFonts w:cs="Arial"/>
          <w:color w:val="000000" w:themeColor="text1"/>
          <w:sz w:val="18"/>
          <w:szCs w:val="18"/>
        </w:rPr>
        <w:t xml:space="preserve">      </w:t>
      </w:r>
      <w:r w:rsidR="00A663F5" w:rsidRPr="00034F98">
        <w:rPr>
          <w:rFonts w:cs="Arial"/>
          <w:color w:val="000000" w:themeColor="text1"/>
          <w:sz w:val="18"/>
          <w:szCs w:val="18"/>
        </w:rPr>
        <w:object w:dxaOrig="225" w:dyaOrig="225" w14:anchorId="1E456091">
          <v:shape id="_x0000_i1063" type="#_x0000_t75" style="width:305.25pt;height:18pt" o:ole="">
            <v:imagedata r:id="rId15" o:title=""/>
          </v:shape>
          <w:control r:id="rId16" w:name="TextBox5" w:shapeid="_x0000_i1063"/>
        </w:object>
      </w:r>
      <w:r w:rsidR="00791F8A" w:rsidRPr="00034F98">
        <w:rPr>
          <w:rFonts w:cs="Arial"/>
          <w:color w:val="000000" w:themeColor="text1"/>
          <w:sz w:val="18"/>
          <w:szCs w:val="18"/>
        </w:rPr>
        <w:tab/>
      </w:r>
    </w:p>
    <w:p w14:paraId="5AD35C02" w14:textId="77777777" w:rsidR="004D7748" w:rsidRPr="00034F98" w:rsidRDefault="004D7748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Zip</w:t>
      </w:r>
      <w:r w:rsidR="00BA4359" w:rsidRPr="00034F98">
        <w:rPr>
          <w:rFonts w:cs="Arial"/>
          <w:b/>
          <w:color w:val="000000" w:themeColor="text1"/>
          <w:sz w:val="18"/>
          <w:szCs w:val="18"/>
        </w:rPr>
        <w:t xml:space="preserve"> Code </w:t>
      </w:r>
      <w:r w:rsidR="004B33FB" w:rsidRPr="00034F98">
        <w:rPr>
          <w:rFonts w:cs="Arial"/>
          <w:b/>
          <w:color w:val="000000" w:themeColor="text1"/>
          <w:sz w:val="18"/>
          <w:szCs w:val="18"/>
        </w:rPr>
        <w:tab/>
      </w:r>
      <w:r w:rsidR="004B33FB" w:rsidRPr="00034F98">
        <w:rPr>
          <w:rFonts w:cs="Arial"/>
          <w:b/>
          <w:color w:val="000000" w:themeColor="text1"/>
          <w:sz w:val="18"/>
          <w:szCs w:val="18"/>
        </w:rPr>
        <w:tab/>
      </w:r>
      <w:r w:rsidR="001D2E2E" w:rsidRPr="00034F98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663F5" w:rsidRPr="00034F98">
        <w:rPr>
          <w:rFonts w:cs="Arial"/>
          <w:b/>
          <w:color w:val="000000" w:themeColor="text1"/>
          <w:sz w:val="18"/>
          <w:szCs w:val="18"/>
        </w:rPr>
        <w:object w:dxaOrig="225" w:dyaOrig="225" w14:anchorId="669664F7">
          <v:shape id="_x0000_i1065" type="#_x0000_t75" style="width:1in;height:18pt" o:ole="">
            <v:imagedata r:id="rId17" o:title=""/>
          </v:shape>
          <w:control r:id="rId18" w:name="TextBox3" w:shapeid="_x0000_i1065"/>
        </w:object>
      </w:r>
    </w:p>
    <w:p w14:paraId="797D9D6D" w14:textId="77777777" w:rsidR="006D368C" w:rsidRPr="00034F98" w:rsidRDefault="006D368C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18"/>
          <w:szCs w:val="18"/>
        </w:rPr>
      </w:pPr>
    </w:p>
    <w:p w14:paraId="630D6398" w14:textId="77777777" w:rsidR="004B33FB" w:rsidRPr="00034F98" w:rsidRDefault="006D368C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ESI_ID</w:t>
      </w:r>
      <w:r w:rsidRPr="00034F98">
        <w:rPr>
          <w:rFonts w:cs="Arial"/>
          <w:color w:val="000000" w:themeColor="text1"/>
          <w:sz w:val="18"/>
          <w:szCs w:val="18"/>
        </w:rPr>
        <w:t xml:space="preserve"> (17 digits)  </w:t>
      </w:r>
      <w:r w:rsidR="001D2E2E" w:rsidRPr="00034F98">
        <w:rPr>
          <w:rFonts w:cs="Arial"/>
          <w:b/>
          <w:color w:val="000000" w:themeColor="text1"/>
          <w:sz w:val="18"/>
          <w:szCs w:val="18"/>
        </w:rPr>
        <w:t>or</w:t>
      </w:r>
      <w:r w:rsidR="004B33FB" w:rsidRPr="00034F98">
        <w:rPr>
          <w:rFonts w:cs="Arial"/>
          <w:color w:val="000000" w:themeColor="text1"/>
          <w:sz w:val="18"/>
          <w:szCs w:val="18"/>
        </w:rPr>
        <w:tab/>
      </w:r>
      <w:r w:rsidR="001D2E2E" w:rsidRPr="00034F98">
        <w:rPr>
          <w:rFonts w:cs="Arial"/>
          <w:color w:val="000000" w:themeColor="text1"/>
          <w:sz w:val="18"/>
          <w:szCs w:val="18"/>
        </w:rPr>
        <w:t xml:space="preserve">      </w:t>
      </w:r>
      <w:r w:rsidR="00A663F5" w:rsidRPr="00034F98">
        <w:rPr>
          <w:rFonts w:cs="Arial"/>
          <w:color w:val="000000" w:themeColor="text1"/>
          <w:sz w:val="18"/>
          <w:szCs w:val="18"/>
        </w:rPr>
        <w:object w:dxaOrig="225" w:dyaOrig="225" w14:anchorId="32AC4876">
          <v:shape id="_x0000_i1067" type="#_x0000_t75" style="width:164.25pt;height:18pt" o:ole="">
            <v:imagedata r:id="rId19" o:title=""/>
          </v:shape>
          <w:control r:id="rId20" w:name="TextBox1" w:shapeid="_x0000_i1067"/>
        </w:object>
      </w:r>
      <w:r w:rsidRPr="00034F98">
        <w:rPr>
          <w:rFonts w:cs="Arial"/>
          <w:color w:val="000000" w:themeColor="text1"/>
          <w:sz w:val="18"/>
          <w:szCs w:val="18"/>
        </w:rPr>
        <w:t xml:space="preserve">  </w:t>
      </w:r>
      <w:r w:rsidR="001D2E2E" w:rsidRPr="00034F98">
        <w:rPr>
          <w:rFonts w:cs="Arial"/>
          <w:color w:val="000000" w:themeColor="text1"/>
          <w:sz w:val="18"/>
          <w:szCs w:val="18"/>
        </w:rPr>
        <w:t xml:space="preserve">or    </w:t>
      </w:r>
      <w:r w:rsidR="00A663F5" w:rsidRPr="00034F98">
        <w:rPr>
          <w:rFonts w:cs="Arial"/>
          <w:color w:val="000000" w:themeColor="text1"/>
          <w:sz w:val="18"/>
          <w:szCs w:val="18"/>
        </w:rPr>
        <w:object w:dxaOrig="225" w:dyaOrig="225" w14:anchorId="1664A83E">
          <v:shape id="_x0000_i1069" type="#_x0000_t75" style="width:1in;height:18pt" o:ole="">
            <v:imagedata r:id="rId17" o:title=""/>
          </v:shape>
          <w:control r:id="rId21" w:name="TextBox2" w:shapeid="_x0000_i1069"/>
        </w:object>
      </w:r>
    </w:p>
    <w:p w14:paraId="13B2A7F2" w14:textId="77777777" w:rsidR="004D7748" w:rsidRPr="00034F98" w:rsidRDefault="006D368C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160" w:line="240" w:lineRule="exact"/>
        <w:rPr>
          <w:rFonts w:cs="Arial"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Premise</w:t>
      </w:r>
      <w:r w:rsidRPr="00034F98">
        <w:rPr>
          <w:rFonts w:cs="Arial"/>
          <w:color w:val="000000" w:themeColor="text1"/>
          <w:sz w:val="18"/>
          <w:szCs w:val="18"/>
        </w:rPr>
        <w:t xml:space="preserve"> (7 digits)  </w:t>
      </w:r>
      <w:r w:rsidR="004B33FB" w:rsidRPr="00034F98">
        <w:rPr>
          <w:rFonts w:cs="Arial"/>
          <w:color w:val="000000" w:themeColor="text1"/>
          <w:sz w:val="18"/>
          <w:szCs w:val="18"/>
        </w:rPr>
        <w:tab/>
      </w:r>
      <w:r w:rsidR="001D2E2E" w:rsidRPr="00034F98">
        <w:rPr>
          <w:rFonts w:cs="Arial"/>
          <w:color w:val="000000" w:themeColor="text1"/>
          <w:sz w:val="18"/>
          <w:szCs w:val="18"/>
        </w:rPr>
        <w:t xml:space="preserve">       </w:t>
      </w:r>
    </w:p>
    <w:p w14:paraId="47E1ADB4" w14:textId="77777777" w:rsidR="004B33FB" w:rsidRPr="00034F98" w:rsidRDefault="004B33FB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18"/>
          <w:szCs w:val="18"/>
        </w:rPr>
      </w:pPr>
    </w:p>
    <w:p w14:paraId="37D1B479" w14:textId="77777777" w:rsidR="001D2E2E" w:rsidRPr="00034F98" w:rsidRDefault="004B33FB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color w:val="000000" w:themeColor="text1"/>
          <w:sz w:val="18"/>
          <w:szCs w:val="18"/>
        </w:rPr>
      </w:pPr>
      <w:r w:rsidRPr="00034F98">
        <w:rPr>
          <w:rFonts w:cs="Arial"/>
          <w:b/>
          <w:color w:val="000000" w:themeColor="text1"/>
          <w:sz w:val="18"/>
          <w:szCs w:val="18"/>
        </w:rPr>
        <w:t>Customer name</w:t>
      </w:r>
      <w:r w:rsidRPr="00034F98">
        <w:rPr>
          <w:rFonts w:cs="Arial"/>
          <w:color w:val="000000" w:themeColor="text1"/>
          <w:sz w:val="18"/>
          <w:szCs w:val="18"/>
        </w:rPr>
        <w:t xml:space="preserve"> </w:t>
      </w:r>
      <w:r w:rsidR="00FF07F0" w:rsidRPr="00034F98">
        <w:rPr>
          <w:rFonts w:cs="Arial"/>
          <w:color w:val="000000" w:themeColor="text1"/>
          <w:sz w:val="18"/>
          <w:szCs w:val="18"/>
        </w:rPr>
        <w:t>associated with</w:t>
      </w:r>
      <w:r w:rsidR="001D2E2E" w:rsidRPr="00034F98">
        <w:rPr>
          <w:rFonts w:cs="Arial"/>
          <w:color w:val="000000" w:themeColor="text1"/>
          <w:sz w:val="18"/>
          <w:szCs w:val="18"/>
        </w:rPr>
        <w:t xml:space="preserve"> service address:   </w:t>
      </w:r>
    </w:p>
    <w:p w14:paraId="030556E2" w14:textId="77777777" w:rsidR="004B33FB" w:rsidRPr="00034F98" w:rsidRDefault="001D2E2E" w:rsidP="0089097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cs="Arial"/>
          <w:b/>
          <w:color w:val="000000" w:themeColor="text1"/>
          <w:sz w:val="18"/>
          <w:szCs w:val="18"/>
        </w:rPr>
      </w:pPr>
      <w:r w:rsidRPr="00034F98">
        <w:rPr>
          <w:rFonts w:cs="Arial"/>
          <w:color w:val="000000" w:themeColor="text1"/>
          <w:sz w:val="18"/>
          <w:szCs w:val="18"/>
        </w:rPr>
        <w:t xml:space="preserve">                                                  </w:t>
      </w:r>
      <w:r w:rsidR="00A663F5" w:rsidRPr="00034F98">
        <w:rPr>
          <w:rFonts w:cs="Arial"/>
          <w:color w:val="000000" w:themeColor="text1"/>
          <w:sz w:val="18"/>
          <w:szCs w:val="18"/>
        </w:rPr>
        <w:object w:dxaOrig="225" w:dyaOrig="225" w14:anchorId="2E97100A">
          <v:shape id="_x0000_i1071" type="#_x0000_t75" style="width:286.5pt;height:26.25pt" o:ole="">
            <v:imagedata r:id="rId22" o:title=""/>
          </v:shape>
          <w:control r:id="rId23" w:name="TextBox6" w:shapeid="_x0000_i1071"/>
        </w:object>
      </w:r>
      <w:r w:rsidRPr="00034F98">
        <w:rPr>
          <w:rFonts w:cs="Arial"/>
          <w:color w:val="000000" w:themeColor="text1"/>
          <w:sz w:val="18"/>
          <w:szCs w:val="18"/>
        </w:rPr>
        <w:t xml:space="preserve">       </w:t>
      </w:r>
    </w:p>
    <w:p w14:paraId="7EE2D62B" w14:textId="77777777" w:rsidR="008001EE" w:rsidRDefault="008001EE" w:rsidP="008001EE">
      <w:pPr>
        <w:rPr>
          <w:rFonts w:cs="Arial"/>
          <w:b/>
          <w:color w:val="000000" w:themeColor="text1"/>
          <w:sz w:val="22"/>
          <w:szCs w:val="22"/>
        </w:rPr>
      </w:pPr>
    </w:p>
    <w:p w14:paraId="5F3F270F" w14:textId="77777777" w:rsidR="00004F03" w:rsidRDefault="00004F03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br w:type="page"/>
      </w:r>
    </w:p>
    <w:p w14:paraId="14CA4989" w14:textId="77777777" w:rsidR="00890973" w:rsidRDefault="00890973" w:rsidP="008001EE">
      <w:pPr>
        <w:rPr>
          <w:rFonts w:cs="Arial"/>
          <w:b/>
          <w:color w:val="000000" w:themeColor="text1"/>
          <w:sz w:val="22"/>
          <w:szCs w:val="22"/>
        </w:rPr>
      </w:pPr>
    </w:p>
    <w:p w14:paraId="2F73D381" w14:textId="77777777" w:rsidR="00890973" w:rsidRDefault="00890973" w:rsidP="008001EE">
      <w:pPr>
        <w:rPr>
          <w:rFonts w:cs="Arial"/>
          <w:b/>
          <w:color w:val="000000" w:themeColor="text1"/>
          <w:sz w:val="22"/>
          <w:szCs w:val="22"/>
        </w:rPr>
      </w:pPr>
    </w:p>
    <w:p w14:paraId="0985C153" w14:textId="77777777" w:rsidR="00FF07F0" w:rsidRPr="00034F98" w:rsidRDefault="000F1A59" w:rsidP="00FF07F0">
      <w:pP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P</w:t>
      </w:r>
      <w:r w:rsidR="00422E5D" w:rsidRPr="00034F98">
        <w:rPr>
          <w:rFonts w:cs="Arial"/>
          <w:b/>
          <w:color w:val="000000" w:themeColor="text1"/>
          <w:szCs w:val="22"/>
        </w:rPr>
        <w:t>lease select the type of facility or d</w:t>
      </w:r>
      <w:r w:rsidR="00FF07F0" w:rsidRPr="00034F98">
        <w:rPr>
          <w:rFonts w:cs="Arial"/>
          <w:b/>
          <w:color w:val="000000" w:themeColor="text1"/>
          <w:szCs w:val="22"/>
        </w:rPr>
        <w:t>escribe the specific public safety issue</w:t>
      </w:r>
      <w:r w:rsidR="00FF07F0" w:rsidRPr="00034F98">
        <w:rPr>
          <w:rFonts w:cs="Arial"/>
          <w:color w:val="000000" w:themeColor="text1"/>
          <w:szCs w:val="22"/>
        </w:rPr>
        <w:t xml:space="preserve"> </w:t>
      </w:r>
      <w:r w:rsidR="00FF07F0" w:rsidRPr="00034F98">
        <w:rPr>
          <w:rFonts w:cs="Arial"/>
          <w:color w:val="000000" w:themeColor="text1"/>
          <w:sz w:val="22"/>
          <w:szCs w:val="22"/>
        </w:rPr>
        <w:t>that may result from an interruption of normal power service (reference</w:t>
      </w:r>
      <w:r w:rsidR="00FF07F0" w:rsidRPr="004F6E0C">
        <w:rPr>
          <w:rFonts w:cs="Arial"/>
          <w:color w:val="000000" w:themeColor="text1"/>
          <w:sz w:val="22"/>
          <w:szCs w:val="22"/>
        </w:rPr>
        <w:t xml:space="preserve"> </w:t>
      </w:r>
      <w:hyperlink r:id="rId24" w:history="1">
        <w:r w:rsidR="001B6E62" w:rsidRPr="004F6E0C">
          <w:rPr>
            <w:rStyle w:val="Hyperlink"/>
            <w:rFonts w:cs="Arial"/>
            <w:b/>
            <w:sz w:val="22"/>
            <w:szCs w:val="22"/>
          </w:rPr>
          <w:t>Public Utility Commission of Texas Substantive Rule  25.497</w:t>
        </w:r>
      </w:hyperlink>
      <w:r w:rsidR="00FF07F0" w:rsidRPr="004F6E0C">
        <w:rPr>
          <w:rFonts w:cs="Arial"/>
          <w:color w:val="000000" w:themeColor="text1"/>
          <w:sz w:val="22"/>
          <w:szCs w:val="22"/>
        </w:rPr>
        <w:t>):</w:t>
      </w:r>
    </w:p>
    <w:p w14:paraId="6B564F3D" w14:textId="77777777" w:rsidR="004D7748" w:rsidRPr="00004F03" w:rsidRDefault="004D7748" w:rsidP="004D7748">
      <w:pPr>
        <w:rPr>
          <w:rFonts w:cs="Arial"/>
          <w:color w:val="000000" w:themeColor="text1"/>
          <w:sz w:val="20"/>
          <w:szCs w:val="22"/>
        </w:rPr>
      </w:pPr>
    </w:p>
    <w:p w14:paraId="692AB8F0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1A59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0"/>
      <w:r w:rsidR="004D7748" w:rsidRPr="00004F03">
        <w:rPr>
          <w:rFonts w:cs="Arial"/>
          <w:color w:val="000000" w:themeColor="text1"/>
          <w:sz w:val="22"/>
          <w:szCs w:val="22"/>
        </w:rPr>
        <w:t xml:space="preserve"> Hospital – Trauma Center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2705D10A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"/>
      <w:r w:rsidR="004D7748" w:rsidRPr="00004F03">
        <w:rPr>
          <w:rFonts w:cs="Arial"/>
          <w:color w:val="000000" w:themeColor="text1"/>
          <w:sz w:val="22"/>
          <w:szCs w:val="22"/>
        </w:rPr>
        <w:t xml:space="preserve"> Hospital – with surgery or emergency treatment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25313E28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2"/>
      <w:r w:rsidR="004D7748" w:rsidRPr="00004F03">
        <w:rPr>
          <w:rFonts w:cs="Arial"/>
          <w:color w:val="000000" w:themeColor="text1"/>
          <w:sz w:val="22"/>
          <w:szCs w:val="22"/>
        </w:rPr>
        <w:t xml:space="preserve"> Hospital – other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6D2A4FFB" w14:textId="77777777" w:rsidR="00A64FA9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3"/>
      <w:r w:rsidR="00A64FA9" w:rsidRPr="00004F03">
        <w:rPr>
          <w:rFonts w:cs="Arial"/>
          <w:color w:val="000000" w:themeColor="text1"/>
          <w:sz w:val="22"/>
          <w:szCs w:val="22"/>
        </w:rPr>
        <w:t xml:space="preserve"> Licensed Day Surgery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0B4B4D05" w14:textId="77777777" w:rsidR="00A64FA9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64FA9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r w:rsidR="00A64FA9" w:rsidRPr="00004F03">
        <w:rPr>
          <w:rFonts w:cs="Arial"/>
          <w:color w:val="000000" w:themeColor="text1"/>
          <w:sz w:val="22"/>
          <w:szCs w:val="22"/>
        </w:rPr>
        <w:t xml:space="preserve"> 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Licensed </w:t>
      </w:r>
      <w:r w:rsidR="00A64FA9" w:rsidRPr="00004F03">
        <w:rPr>
          <w:rFonts w:cs="Arial"/>
          <w:color w:val="000000" w:themeColor="text1"/>
          <w:sz w:val="22"/>
          <w:szCs w:val="22"/>
        </w:rPr>
        <w:t>Emergency Care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62D65D9B" w14:textId="77777777" w:rsidR="00A64FA9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64FA9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r w:rsidR="00A64FA9" w:rsidRPr="00004F03">
        <w:rPr>
          <w:rFonts w:cs="Arial"/>
          <w:color w:val="000000" w:themeColor="text1"/>
          <w:sz w:val="22"/>
          <w:szCs w:val="22"/>
        </w:rPr>
        <w:t xml:space="preserve"> 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Licensed </w:t>
      </w:r>
      <w:r w:rsidR="004D7748" w:rsidRPr="00004F03">
        <w:rPr>
          <w:rFonts w:cs="Arial"/>
          <w:color w:val="000000" w:themeColor="text1"/>
          <w:sz w:val="22"/>
          <w:szCs w:val="22"/>
        </w:rPr>
        <w:t>Dialysis</w:t>
      </w:r>
      <w:r w:rsidR="00A64FA9" w:rsidRPr="00004F03">
        <w:rPr>
          <w:rFonts w:cs="Arial"/>
          <w:color w:val="000000" w:themeColor="text1"/>
          <w:sz w:val="22"/>
          <w:szCs w:val="22"/>
        </w:rPr>
        <w:t xml:space="preserve"> Clinic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54D1E444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64FA9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r w:rsidR="00A64FA9" w:rsidRPr="00004F03">
        <w:rPr>
          <w:rFonts w:cs="Arial"/>
          <w:color w:val="000000" w:themeColor="text1"/>
          <w:sz w:val="22"/>
          <w:szCs w:val="22"/>
        </w:rPr>
        <w:t xml:space="preserve"> 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Licensed </w:t>
      </w:r>
      <w:r w:rsidR="004D7748" w:rsidRPr="00004F03">
        <w:rPr>
          <w:rFonts w:cs="Arial"/>
          <w:color w:val="000000" w:themeColor="text1"/>
          <w:sz w:val="22"/>
          <w:szCs w:val="22"/>
        </w:rPr>
        <w:t>Birthing Clinic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132EE032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4"/>
      <w:r w:rsidR="004D7748" w:rsidRPr="00004F03">
        <w:rPr>
          <w:rFonts w:cs="Arial"/>
          <w:color w:val="000000" w:themeColor="text1"/>
          <w:sz w:val="22"/>
          <w:szCs w:val="22"/>
        </w:rPr>
        <w:t xml:space="preserve"> Licensed Skilled Nursing Facility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085B8954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5"/>
      <w:r w:rsidR="004D7748" w:rsidRPr="00004F03">
        <w:rPr>
          <w:rFonts w:cs="Arial"/>
          <w:color w:val="000000" w:themeColor="text1"/>
          <w:sz w:val="22"/>
          <w:szCs w:val="22"/>
        </w:rPr>
        <w:t xml:space="preserve"> Licensed Unskilled Nursing Facility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3AB0009B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6"/>
      <w:r w:rsidR="004D7748" w:rsidRPr="00004F03">
        <w:rPr>
          <w:rFonts w:cs="Arial"/>
          <w:color w:val="000000" w:themeColor="text1"/>
          <w:sz w:val="22"/>
          <w:szCs w:val="22"/>
        </w:rPr>
        <w:t xml:space="preserve"> Licensed Assisted Living Facility</w:t>
      </w:r>
      <w:r w:rsidR="00AD0CC4" w:rsidRPr="00004F03">
        <w:rPr>
          <w:rFonts w:cs="Arial"/>
          <w:color w:val="000000" w:themeColor="text1"/>
          <w:sz w:val="22"/>
          <w:szCs w:val="22"/>
        </w:rPr>
        <w:t>*</w:t>
      </w:r>
    </w:p>
    <w:p w14:paraId="0D1410C7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7"/>
      <w:r w:rsidR="004D7748" w:rsidRPr="00004F03">
        <w:rPr>
          <w:rFonts w:cs="Arial"/>
          <w:color w:val="000000" w:themeColor="text1"/>
          <w:sz w:val="22"/>
          <w:szCs w:val="22"/>
        </w:rPr>
        <w:t xml:space="preserve"> Other Healthcare with Electrical Life Support Systems (specify below)</w:t>
      </w:r>
    </w:p>
    <w:p w14:paraId="55D46D4C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8"/>
      <w:r w:rsidR="004D7748" w:rsidRPr="00004F03">
        <w:rPr>
          <w:rFonts w:cs="Arial"/>
          <w:color w:val="000000" w:themeColor="text1"/>
          <w:sz w:val="22"/>
          <w:szCs w:val="22"/>
        </w:rPr>
        <w:t xml:space="preserve"> Major or regional Airport</w:t>
      </w:r>
    </w:p>
    <w:p w14:paraId="5171CFA1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9"/>
      <w:r w:rsidR="004D7748" w:rsidRPr="00004F03">
        <w:rPr>
          <w:rFonts w:cs="Arial"/>
          <w:color w:val="000000" w:themeColor="text1"/>
          <w:sz w:val="22"/>
          <w:szCs w:val="22"/>
        </w:rPr>
        <w:t xml:space="preserve"> Emergency Alert System Primary or Secondary Transmitter</w:t>
      </w:r>
    </w:p>
    <w:p w14:paraId="16373739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0"/>
      <w:r w:rsidR="004D7748" w:rsidRPr="00004F03">
        <w:rPr>
          <w:rFonts w:cs="Arial"/>
          <w:color w:val="000000" w:themeColor="text1"/>
          <w:sz w:val="22"/>
          <w:szCs w:val="22"/>
        </w:rPr>
        <w:t xml:space="preserve"> 911 Center</w:t>
      </w:r>
    </w:p>
    <w:p w14:paraId="5F4E301D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1"/>
      <w:r w:rsidR="004D7748" w:rsidRPr="00004F03">
        <w:rPr>
          <w:rFonts w:cs="Arial"/>
          <w:color w:val="000000" w:themeColor="text1"/>
          <w:sz w:val="22"/>
          <w:szCs w:val="22"/>
        </w:rPr>
        <w:t xml:space="preserve"> Police</w:t>
      </w:r>
    </w:p>
    <w:p w14:paraId="5598C165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2"/>
      <w:r w:rsidR="004D7748" w:rsidRPr="00004F03">
        <w:rPr>
          <w:rFonts w:cs="Arial"/>
          <w:color w:val="000000" w:themeColor="text1"/>
          <w:sz w:val="22"/>
          <w:szCs w:val="22"/>
        </w:rPr>
        <w:t xml:space="preserve"> Fire</w:t>
      </w:r>
    </w:p>
    <w:p w14:paraId="60401901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3"/>
      <w:r w:rsidR="004D7748" w:rsidRPr="00004F03">
        <w:rPr>
          <w:rFonts w:cs="Arial"/>
          <w:color w:val="000000" w:themeColor="text1"/>
          <w:sz w:val="22"/>
          <w:szCs w:val="22"/>
        </w:rPr>
        <w:t xml:space="preserve"> Gas Control Center or Gas Compressor Plant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 </w:t>
      </w:r>
    </w:p>
    <w:p w14:paraId="160C28FC" w14:textId="77777777" w:rsidR="00993D28" w:rsidRDefault="00A663F5" w:rsidP="00993D28">
      <w:pPr>
        <w:ind w:left="720" w:right="-54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4"/>
      <w:r w:rsidR="004D7748" w:rsidRPr="00004F03">
        <w:rPr>
          <w:rFonts w:cs="Arial"/>
          <w:color w:val="000000" w:themeColor="text1"/>
          <w:sz w:val="22"/>
          <w:szCs w:val="22"/>
        </w:rPr>
        <w:t xml:space="preserve"> Water/Sewage deemed critical</w:t>
      </w:r>
      <w:r w:rsidR="00B56468" w:rsidRPr="00004F03">
        <w:rPr>
          <w:rFonts w:cs="Arial"/>
          <w:color w:val="000000" w:themeColor="text1"/>
          <w:sz w:val="22"/>
          <w:szCs w:val="22"/>
        </w:rPr>
        <w:t xml:space="preserve"> 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– note that some community water and waste facilities </w:t>
      </w:r>
      <w:r w:rsidR="00993D28">
        <w:rPr>
          <w:rFonts w:cs="Arial"/>
          <w:color w:val="000000" w:themeColor="text1"/>
          <w:sz w:val="22"/>
          <w:szCs w:val="22"/>
        </w:rPr>
        <w:t xml:space="preserve"> </w:t>
      </w:r>
    </w:p>
    <w:p w14:paraId="6B8D1B6B" w14:textId="77777777" w:rsidR="004D7748" w:rsidRPr="00004F03" w:rsidRDefault="00993D28" w:rsidP="00993D28">
      <w:pPr>
        <w:ind w:left="720" w:right="-54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</w:t>
      </w:r>
      <w:r w:rsidR="00A2547E" w:rsidRPr="00004F03">
        <w:rPr>
          <w:rFonts w:cs="Arial"/>
          <w:color w:val="000000" w:themeColor="text1"/>
          <w:sz w:val="22"/>
          <w:szCs w:val="22"/>
        </w:rPr>
        <w:t>may</w:t>
      </w:r>
      <w:r w:rsidR="00002246">
        <w:rPr>
          <w:rFonts w:cs="Arial"/>
          <w:color w:val="000000" w:themeColor="text1"/>
          <w:sz w:val="22"/>
          <w:szCs w:val="22"/>
        </w:rPr>
        <w:t xml:space="preserve"> </w:t>
      </w:r>
      <w:r w:rsidR="00A2547E" w:rsidRPr="00004F03">
        <w:rPr>
          <w:rFonts w:cs="Arial"/>
          <w:color w:val="000000" w:themeColor="text1"/>
          <w:sz w:val="22"/>
          <w:szCs w:val="22"/>
        </w:rPr>
        <w:t xml:space="preserve">qualify, however, not all individual wells, sewer lift stations etc. </w:t>
      </w:r>
      <w:r w:rsidR="00B81C35" w:rsidRPr="00004F03">
        <w:rPr>
          <w:rFonts w:cs="Arial"/>
          <w:color w:val="000000" w:themeColor="text1"/>
          <w:sz w:val="22"/>
          <w:szCs w:val="22"/>
        </w:rPr>
        <w:t>qualify as critical</w:t>
      </w:r>
    </w:p>
    <w:p w14:paraId="1F61C9D7" w14:textId="77777777" w:rsidR="004D7748" w:rsidRPr="00004F03" w:rsidRDefault="00A663F5" w:rsidP="000F1A59">
      <w:pPr>
        <w:ind w:left="720" w:right="990"/>
        <w:rPr>
          <w:rFonts w:cs="Arial"/>
          <w:color w:val="000000" w:themeColor="text1"/>
          <w:sz w:val="22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5"/>
      <w:r w:rsidR="004D7748" w:rsidRPr="00004F03">
        <w:rPr>
          <w:rFonts w:cs="Arial"/>
          <w:color w:val="000000" w:themeColor="text1"/>
          <w:sz w:val="22"/>
          <w:szCs w:val="22"/>
        </w:rPr>
        <w:t xml:space="preserve"> Flood Control</w:t>
      </w:r>
    </w:p>
    <w:p w14:paraId="0588FB3A" w14:textId="77777777" w:rsidR="00A2547E" w:rsidRDefault="00A663F5" w:rsidP="000F1A59">
      <w:pPr>
        <w:spacing w:after="120"/>
        <w:ind w:left="720" w:right="990"/>
        <w:rPr>
          <w:rFonts w:cs="Arial"/>
          <w:color w:val="000000" w:themeColor="text1"/>
          <w:sz w:val="20"/>
          <w:szCs w:val="22"/>
        </w:rPr>
      </w:pPr>
      <w:r w:rsidRPr="00004F03">
        <w:rPr>
          <w:rFonts w:cs="Arial"/>
          <w:color w:val="000000" w:themeColor="text1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4D7748" w:rsidRPr="00004F03">
        <w:rPr>
          <w:rFonts w:cs="Arial"/>
          <w:color w:val="000000" w:themeColor="text1"/>
          <w:sz w:val="22"/>
          <w:szCs w:val="22"/>
        </w:rPr>
        <w:instrText xml:space="preserve"> FORMCHECKBOX </w:instrText>
      </w:r>
      <w:r w:rsidR="002B4153">
        <w:rPr>
          <w:rFonts w:cs="Arial"/>
          <w:color w:val="000000" w:themeColor="text1"/>
          <w:sz w:val="22"/>
          <w:szCs w:val="22"/>
        </w:rPr>
      </w:r>
      <w:r w:rsidR="002B4153">
        <w:rPr>
          <w:rFonts w:cs="Arial"/>
          <w:color w:val="000000" w:themeColor="text1"/>
          <w:sz w:val="22"/>
          <w:szCs w:val="22"/>
        </w:rPr>
        <w:fldChar w:fldCharType="separate"/>
      </w:r>
      <w:r w:rsidRPr="00004F03">
        <w:rPr>
          <w:rFonts w:cs="Arial"/>
          <w:color w:val="000000" w:themeColor="text1"/>
          <w:sz w:val="22"/>
          <w:szCs w:val="22"/>
        </w:rPr>
        <w:fldChar w:fldCharType="end"/>
      </w:r>
      <w:bookmarkEnd w:id="16"/>
      <w:r w:rsidR="004D7748" w:rsidRPr="00004F03">
        <w:rPr>
          <w:rFonts w:cs="Arial"/>
          <w:color w:val="000000" w:themeColor="text1"/>
          <w:sz w:val="22"/>
          <w:szCs w:val="22"/>
        </w:rPr>
        <w:t xml:space="preserve"> Other (explain below)   </w:t>
      </w:r>
    </w:p>
    <w:p w14:paraId="731A836F" w14:textId="77777777" w:rsidR="00C23CA9" w:rsidRDefault="00C23CA9">
      <w:pPr>
        <w:rPr>
          <w:rFonts w:cs="Arial"/>
          <w:color w:val="000000" w:themeColor="text1"/>
          <w:sz w:val="20"/>
          <w:szCs w:val="22"/>
        </w:rPr>
      </w:pPr>
    </w:p>
    <w:p w14:paraId="5B312F56" w14:textId="77777777" w:rsidR="00A2547E" w:rsidRPr="00034F98" w:rsidRDefault="00A663F5" w:rsidP="00554C2A">
      <w:pPr>
        <w:rPr>
          <w:rFonts w:cs="Arial"/>
          <w:b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</w:rPr>
        <w:object w:dxaOrig="225" w:dyaOrig="225" w14:anchorId="744F2E57">
          <v:shape id="_x0000_i1073" type="#_x0000_t75" style="width:469.5pt;height:81pt" o:ole="">
            <v:imagedata r:id="rId25" o:title=""/>
          </v:shape>
          <w:control r:id="rId26" w:name="TextBox16" w:shapeid="_x0000_i1073"/>
        </w:object>
      </w:r>
    </w:p>
    <w:p w14:paraId="08F1D362" w14:textId="77777777" w:rsidR="00292E3D" w:rsidRDefault="00292E3D" w:rsidP="00554C2A">
      <w:pPr>
        <w:rPr>
          <w:rFonts w:cs="Arial"/>
          <w:b/>
          <w:color w:val="000000" w:themeColor="text1"/>
          <w:szCs w:val="22"/>
        </w:rPr>
      </w:pPr>
    </w:p>
    <w:p w14:paraId="4047019C" w14:textId="77777777" w:rsidR="00004F03" w:rsidRDefault="00004F03" w:rsidP="00554C2A">
      <w:pPr>
        <w:rPr>
          <w:rFonts w:cs="Arial"/>
          <w:b/>
          <w:color w:val="000000" w:themeColor="text1"/>
          <w:szCs w:val="22"/>
        </w:rPr>
      </w:pPr>
    </w:p>
    <w:p w14:paraId="7F15A18C" w14:textId="77777777" w:rsidR="00052E90" w:rsidRPr="00034F98" w:rsidRDefault="00A64FA9" w:rsidP="00554C2A">
      <w:pPr>
        <w:rPr>
          <w:rFonts w:cs="Arial"/>
          <w:b/>
          <w:color w:val="000000" w:themeColor="text1"/>
          <w:sz w:val="22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 xml:space="preserve">Texas Department of </w:t>
      </w:r>
      <w:r w:rsidR="004D7748" w:rsidRPr="00034F98">
        <w:rPr>
          <w:rFonts w:cs="Arial"/>
          <w:b/>
          <w:color w:val="000000" w:themeColor="text1"/>
          <w:szCs w:val="22"/>
        </w:rPr>
        <w:t xml:space="preserve">State </w:t>
      </w:r>
      <w:r w:rsidRPr="00034F98">
        <w:rPr>
          <w:rFonts w:cs="Arial"/>
          <w:b/>
          <w:color w:val="000000" w:themeColor="text1"/>
          <w:szCs w:val="22"/>
        </w:rPr>
        <w:t xml:space="preserve">Health Services </w:t>
      </w:r>
      <w:r w:rsidR="004D7748" w:rsidRPr="00034F98">
        <w:rPr>
          <w:rFonts w:cs="Arial"/>
          <w:b/>
          <w:color w:val="000000" w:themeColor="text1"/>
          <w:szCs w:val="22"/>
        </w:rPr>
        <w:t>license number</w:t>
      </w:r>
      <w:r w:rsidR="00A2547E" w:rsidRPr="00034F98">
        <w:rPr>
          <w:rFonts w:cs="Arial"/>
          <w:b/>
          <w:color w:val="000000" w:themeColor="text1"/>
          <w:szCs w:val="22"/>
        </w:rPr>
        <w:t xml:space="preserve"> (*required):</w:t>
      </w:r>
    </w:p>
    <w:p w14:paraId="7BE37CEE" w14:textId="77777777" w:rsidR="00A2547E" w:rsidRDefault="00A2547E" w:rsidP="00554C2A">
      <w:pPr>
        <w:rPr>
          <w:rFonts w:cs="Arial"/>
          <w:b/>
          <w:color w:val="000000" w:themeColor="text1"/>
        </w:rPr>
      </w:pPr>
      <w:r w:rsidRPr="00034F9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A663F5" w:rsidRPr="00034F98">
        <w:rPr>
          <w:rFonts w:cs="Arial"/>
          <w:b/>
          <w:color w:val="000000" w:themeColor="text1"/>
        </w:rPr>
        <w:object w:dxaOrig="225" w:dyaOrig="225" w14:anchorId="1CB1B03A">
          <v:shape id="_x0000_i1075" type="#_x0000_t75" style="width:100.5pt;height:18pt" o:ole="">
            <v:imagedata r:id="rId27" o:title=""/>
          </v:shape>
          <w:control r:id="rId28" w:name="TextBox17" w:shapeid="_x0000_i1075"/>
        </w:object>
      </w:r>
    </w:p>
    <w:p w14:paraId="613CA714" w14:textId="77777777" w:rsidR="009E3DEA" w:rsidRPr="00034F98" w:rsidRDefault="009E3DEA" w:rsidP="00554C2A">
      <w:pPr>
        <w:rPr>
          <w:rFonts w:cs="Arial"/>
          <w:color w:val="000000" w:themeColor="text1"/>
          <w:sz w:val="22"/>
          <w:szCs w:val="22"/>
        </w:rPr>
      </w:pPr>
    </w:p>
    <w:p w14:paraId="6EE28467" w14:textId="77777777" w:rsidR="004D7748" w:rsidRDefault="004D7748" w:rsidP="004D7748">
      <w:pPr>
        <w:rPr>
          <w:rFonts w:cs="Arial"/>
          <w:color w:val="000000" w:themeColor="text1"/>
          <w:sz w:val="22"/>
          <w:szCs w:val="22"/>
        </w:rPr>
      </w:pPr>
    </w:p>
    <w:p w14:paraId="02FE50F8" w14:textId="77777777" w:rsidR="00004F03" w:rsidRPr="00034F98" w:rsidRDefault="00004F03" w:rsidP="004D7748">
      <w:pPr>
        <w:rPr>
          <w:rFonts w:cs="Arial"/>
          <w:color w:val="000000" w:themeColor="text1"/>
          <w:sz w:val="22"/>
          <w:szCs w:val="22"/>
        </w:rPr>
      </w:pPr>
    </w:p>
    <w:p w14:paraId="7174DCC8" w14:textId="77777777" w:rsidR="00E77AC7" w:rsidRPr="00034F98" w:rsidRDefault="004D7748" w:rsidP="00554C2A">
      <w:pPr>
        <w:rPr>
          <w:rFonts w:cs="Arial"/>
          <w:color w:val="000000" w:themeColor="text1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Describe any existing battery or backup capacity</w:t>
      </w:r>
      <w:r w:rsidRPr="00034F98">
        <w:rPr>
          <w:rFonts w:cs="Arial"/>
          <w:color w:val="000000" w:themeColor="text1"/>
          <w:szCs w:val="22"/>
        </w:rPr>
        <w:t xml:space="preserve">:  </w:t>
      </w:r>
    </w:p>
    <w:p w14:paraId="2B46E8AF" w14:textId="77777777" w:rsidR="00004F03" w:rsidRDefault="00A663F5" w:rsidP="00554C2A">
      <w:pPr>
        <w:rPr>
          <w:rFonts w:cs="Arial"/>
          <w:color w:val="000000" w:themeColor="text1"/>
        </w:rPr>
      </w:pPr>
      <w:r w:rsidRPr="00034F98">
        <w:rPr>
          <w:rFonts w:cs="Arial"/>
          <w:color w:val="000000" w:themeColor="text1"/>
        </w:rPr>
        <w:object w:dxaOrig="225" w:dyaOrig="225" w14:anchorId="67C254D8">
          <v:shape id="_x0000_i1077" type="#_x0000_t75" style="width:463.5pt;height:39.75pt" o:ole="">
            <v:imagedata r:id="rId29" o:title=""/>
          </v:shape>
          <w:control r:id="rId30" w:name="TextBox18" w:shapeid="_x0000_i1077"/>
        </w:object>
      </w:r>
    </w:p>
    <w:p w14:paraId="5A594E13" w14:textId="77777777" w:rsidR="00004F03" w:rsidRDefault="00004F0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F151A33" w14:textId="77777777" w:rsidR="00E77AC7" w:rsidRDefault="00E77AC7" w:rsidP="00554C2A">
      <w:pPr>
        <w:rPr>
          <w:rFonts w:cs="Arial"/>
          <w:color w:val="000000" w:themeColor="text1"/>
        </w:rPr>
      </w:pPr>
    </w:p>
    <w:p w14:paraId="579AF490" w14:textId="77777777" w:rsidR="00890973" w:rsidRPr="00034F98" w:rsidRDefault="00890973" w:rsidP="00890973">
      <w:pPr>
        <w:rPr>
          <w:rFonts w:cs="Arial"/>
          <w:b/>
          <w:color w:val="000000" w:themeColor="text1"/>
          <w:sz w:val="22"/>
          <w:szCs w:val="22"/>
        </w:rPr>
      </w:pPr>
    </w:p>
    <w:p w14:paraId="6EA51093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4D79D68E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18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Name</w:t>
      </w:r>
      <w:r w:rsidRPr="00034F98">
        <w:rPr>
          <w:rFonts w:cs="Arial"/>
          <w:color w:val="000000" w:themeColor="text1"/>
          <w:szCs w:val="22"/>
        </w:rPr>
        <w:t xml:space="preserve"> </w:t>
      </w:r>
      <w:r w:rsidRPr="00034F98">
        <w:rPr>
          <w:rFonts w:cs="Arial"/>
          <w:b/>
          <w:color w:val="000000" w:themeColor="text1"/>
          <w:szCs w:val="22"/>
        </w:rPr>
        <w:t>of</w:t>
      </w:r>
      <w:r w:rsidRPr="00034F98">
        <w:rPr>
          <w:rFonts w:cs="Arial"/>
          <w:color w:val="000000" w:themeColor="text1"/>
          <w:szCs w:val="22"/>
        </w:rPr>
        <w:t xml:space="preserve"> </w:t>
      </w:r>
      <w:r w:rsidRPr="00034F98">
        <w:rPr>
          <w:rFonts w:cs="Arial"/>
          <w:b/>
          <w:color w:val="000000" w:themeColor="text1"/>
          <w:szCs w:val="22"/>
        </w:rPr>
        <w:t xml:space="preserve">Retailer Electric Provider </w:t>
      </w:r>
      <w:r w:rsidRPr="00034F98">
        <w:rPr>
          <w:rFonts w:cs="Arial"/>
          <w:color w:val="000000" w:themeColor="text1"/>
          <w:sz w:val="18"/>
          <w:szCs w:val="22"/>
        </w:rPr>
        <w:t xml:space="preserve">(if submitted by Retailer):  </w:t>
      </w:r>
    </w:p>
    <w:p w14:paraId="5628E8DD" w14:textId="77777777" w:rsidR="00890973" w:rsidRPr="00034F98" w:rsidRDefault="00A663F5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</w:rPr>
        <w:object w:dxaOrig="225" w:dyaOrig="225" w14:anchorId="253DD004">
          <v:shape id="_x0000_i1079" type="#_x0000_t75" style="width:424.5pt;height:18pt" o:ole="">
            <v:imagedata r:id="rId31" o:title=""/>
          </v:shape>
          <w:control r:id="rId32" w:name="TextBox1111" w:shapeid="_x0000_i1079"/>
        </w:object>
      </w:r>
    </w:p>
    <w:p w14:paraId="7A7A59F9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</w:p>
    <w:p w14:paraId="42DA90AE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18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Retailer Electric Provider’s contact</w:t>
      </w:r>
      <w:r w:rsidRPr="00034F98">
        <w:rPr>
          <w:rFonts w:cs="Arial"/>
          <w:color w:val="000000" w:themeColor="text1"/>
          <w:szCs w:val="22"/>
        </w:rPr>
        <w:t xml:space="preserve"> </w:t>
      </w:r>
      <w:r w:rsidRPr="00034F98">
        <w:rPr>
          <w:rFonts w:cs="Arial"/>
          <w:b/>
          <w:color w:val="000000" w:themeColor="text1"/>
          <w:szCs w:val="22"/>
        </w:rPr>
        <w:t>Info</w:t>
      </w:r>
      <w:r w:rsidRPr="00034F98">
        <w:rPr>
          <w:rFonts w:cs="Arial"/>
          <w:color w:val="000000" w:themeColor="text1"/>
          <w:szCs w:val="22"/>
        </w:rPr>
        <w:t xml:space="preserve"> </w:t>
      </w:r>
      <w:r w:rsidRPr="00034F98">
        <w:rPr>
          <w:rFonts w:cs="Arial"/>
          <w:color w:val="000000" w:themeColor="text1"/>
          <w:sz w:val="18"/>
          <w:szCs w:val="22"/>
        </w:rPr>
        <w:t xml:space="preserve">(Optional):  </w:t>
      </w:r>
    </w:p>
    <w:p w14:paraId="55ED3A5A" w14:textId="77777777" w:rsidR="00890973" w:rsidRPr="00034F98" w:rsidRDefault="00A663F5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</w:rPr>
        <w:object w:dxaOrig="225" w:dyaOrig="225" w14:anchorId="4F61F25C">
          <v:shape id="_x0000_i1081" type="#_x0000_t75" style="width:424.5pt;height:46.5pt" o:ole="">
            <v:imagedata r:id="rId33" o:title=""/>
          </v:shape>
          <w:control r:id="rId34" w:name="TextBox1211" w:shapeid="_x0000_i1081"/>
        </w:object>
      </w:r>
    </w:p>
    <w:p w14:paraId="08E4720E" w14:textId="77777777" w:rsidR="00890973" w:rsidRPr="00034F98" w:rsidRDefault="00890973" w:rsidP="00890973">
      <w:pPr>
        <w:jc w:val="right"/>
        <w:rPr>
          <w:color w:val="000000" w:themeColor="text1"/>
        </w:rPr>
      </w:pPr>
    </w:p>
    <w:p w14:paraId="3EF83104" w14:textId="77777777" w:rsidR="00890973" w:rsidRPr="00034F98" w:rsidRDefault="00890973" w:rsidP="00890973">
      <w:pPr>
        <w:rPr>
          <w:rFonts w:cs="Arial"/>
          <w:b/>
          <w:color w:val="000000" w:themeColor="text1"/>
          <w:sz w:val="22"/>
          <w:szCs w:val="22"/>
        </w:rPr>
      </w:pPr>
    </w:p>
    <w:p w14:paraId="527D4D8E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2C151807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b/>
          <w:color w:val="000000" w:themeColor="text1"/>
          <w:szCs w:val="22"/>
        </w:rPr>
        <w:t>Customer Contact Details</w:t>
      </w:r>
      <w:r w:rsidRPr="00034F98">
        <w:rPr>
          <w:rFonts w:cs="Arial"/>
          <w:color w:val="000000" w:themeColor="text1"/>
          <w:szCs w:val="22"/>
        </w:rPr>
        <w:t xml:space="preserve"> </w:t>
      </w:r>
    </w:p>
    <w:p w14:paraId="40479D69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</w:p>
    <w:p w14:paraId="166E88F5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Name (if different from above): </w:t>
      </w:r>
      <w:r w:rsidR="00A663F5" w:rsidRPr="00034F98">
        <w:rPr>
          <w:rFonts w:cs="Arial"/>
          <w:color w:val="000000" w:themeColor="text1"/>
        </w:rPr>
        <w:object w:dxaOrig="225" w:dyaOrig="225" w14:anchorId="7B9B8324">
          <v:shape id="_x0000_i1083" type="#_x0000_t75" style="width:278.25pt;height:18pt" o:ole="">
            <v:imagedata r:id="rId35" o:title=""/>
          </v:shape>
          <w:control r:id="rId36" w:name="TextBox71" w:shapeid="_x0000_i1083"/>
        </w:object>
      </w:r>
    </w:p>
    <w:p w14:paraId="2988E13E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335D0E2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>Mailing address (if different from service address):</w:t>
      </w:r>
    </w:p>
    <w:p w14:paraId="429B1AE9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22"/>
          <w:szCs w:val="22"/>
        </w:rPr>
        <w:t xml:space="preserve">                             </w:t>
      </w:r>
      <w:r w:rsidR="00A663F5" w:rsidRPr="00034F98">
        <w:rPr>
          <w:rFonts w:cs="Arial"/>
          <w:color w:val="000000" w:themeColor="text1"/>
        </w:rPr>
        <w:object w:dxaOrig="225" w:dyaOrig="225" w14:anchorId="18030679">
          <v:shape id="_x0000_i1085" type="#_x0000_t75" style="width:276.75pt;height:54pt" o:ole="">
            <v:imagedata r:id="rId37" o:title=""/>
          </v:shape>
          <w:control r:id="rId38" w:name="TextBox81" w:shapeid="_x0000_i1085"/>
        </w:object>
      </w:r>
    </w:p>
    <w:p w14:paraId="536427F3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</w:p>
    <w:p w14:paraId="445D74D0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Email address:  </w:t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Pr="00034F98">
        <w:rPr>
          <w:rFonts w:cs="Arial"/>
          <w:color w:val="000000" w:themeColor="text1"/>
          <w:sz w:val="18"/>
          <w:szCs w:val="22"/>
        </w:rPr>
        <w:tab/>
        <w:t xml:space="preserve">      </w:t>
      </w:r>
      <w:r w:rsidR="00A663F5" w:rsidRPr="00034F98">
        <w:rPr>
          <w:rFonts w:cs="Arial"/>
          <w:color w:val="000000" w:themeColor="text1"/>
        </w:rPr>
        <w:object w:dxaOrig="225" w:dyaOrig="225" w14:anchorId="471C1651">
          <v:shape id="_x0000_i1087" type="#_x0000_t75" style="width:281.25pt;height:18pt" o:ole="">
            <v:imagedata r:id="rId39" o:title=""/>
          </v:shape>
          <w:control r:id="rId40" w:name="TextBox91" w:shapeid="_x0000_i1087"/>
        </w:object>
      </w:r>
    </w:p>
    <w:p w14:paraId="505719BE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</w:p>
    <w:p w14:paraId="3883611F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Phone:  </w:t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Pr="00034F98">
        <w:rPr>
          <w:rFonts w:cs="Arial"/>
          <w:color w:val="000000" w:themeColor="text1"/>
          <w:sz w:val="18"/>
          <w:szCs w:val="22"/>
        </w:rPr>
        <w:tab/>
        <w:t xml:space="preserve">      </w:t>
      </w:r>
      <w:r w:rsidR="00A663F5" w:rsidRPr="00034F98">
        <w:rPr>
          <w:rFonts w:cs="Arial"/>
          <w:color w:val="000000" w:themeColor="text1"/>
        </w:rPr>
        <w:object w:dxaOrig="225" w:dyaOrig="225" w14:anchorId="1B90EA69">
          <v:shape id="_x0000_i1089" type="#_x0000_t75" style="width:158.25pt;height:18pt" o:ole="">
            <v:imagedata r:id="rId41" o:title=""/>
          </v:shape>
          <w:control r:id="rId42" w:name="TextBox101" w:shapeid="_x0000_i1089"/>
        </w:object>
      </w:r>
    </w:p>
    <w:p w14:paraId="2331A699" w14:textId="77777777" w:rsidR="00890973" w:rsidRPr="00034F98" w:rsidRDefault="00890973" w:rsidP="0089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42D1083C" w14:textId="77777777" w:rsidR="00890973" w:rsidRDefault="00890973" w:rsidP="00890973">
      <w:pPr>
        <w:rPr>
          <w:rFonts w:cs="Arial"/>
          <w:b/>
          <w:color w:val="000000" w:themeColor="text1"/>
          <w:szCs w:val="22"/>
        </w:rPr>
      </w:pPr>
    </w:p>
    <w:p w14:paraId="6835B8AA" w14:textId="77777777" w:rsidR="009E3DEA" w:rsidRDefault="009E3DEA" w:rsidP="00554C2A">
      <w:pPr>
        <w:rPr>
          <w:rFonts w:cs="Arial"/>
          <w:color w:val="000000" w:themeColor="text1"/>
        </w:rPr>
      </w:pPr>
    </w:p>
    <w:p w14:paraId="6FFA4DE9" w14:textId="77777777" w:rsidR="009E3DEA" w:rsidRPr="00034F98" w:rsidRDefault="009E3DEA" w:rsidP="00554C2A">
      <w:pPr>
        <w:rPr>
          <w:rFonts w:cs="Arial"/>
          <w:color w:val="000000" w:themeColor="text1"/>
          <w:sz w:val="22"/>
          <w:szCs w:val="22"/>
        </w:rPr>
      </w:pPr>
    </w:p>
    <w:p w14:paraId="708BE305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cs="Arial"/>
          <w:b/>
          <w:color w:val="000000" w:themeColor="text1"/>
          <w:sz w:val="22"/>
          <w:szCs w:val="22"/>
        </w:rPr>
      </w:pPr>
    </w:p>
    <w:p w14:paraId="41912EED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 w:themeColor="text1"/>
          <w:sz w:val="22"/>
          <w:szCs w:val="22"/>
        </w:rPr>
      </w:pPr>
      <w:r w:rsidRPr="004F6E0C">
        <w:rPr>
          <w:rFonts w:cs="Arial"/>
          <w:b/>
          <w:color w:val="000000" w:themeColor="text1"/>
          <w:szCs w:val="22"/>
        </w:rPr>
        <w:t>Application submitted by</w:t>
      </w:r>
      <w:r w:rsidRPr="004F6E0C">
        <w:rPr>
          <w:rFonts w:cs="Arial"/>
          <w:color w:val="000000" w:themeColor="text1"/>
          <w:szCs w:val="22"/>
        </w:rPr>
        <w:t xml:space="preserve"> </w:t>
      </w:r>
      <w:r w:rsidRPr="004F6E0C">
        <w:rPr>
          <w:rFonts w:cs="Arial"/>
          <w:color w:val="000000" w:themeColor="text1"/>
          <w:sz w:val="18"/>
          <w:szCs w:val="22"/>
        </w:rPr>
        <w:t>(if different from above):</w:t>
      </w:r>
    </w:p>
    <w:p w14:paraId="79C21A87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 w:themeColor="text1"/>
          <w:sz w:val="22"/>
          <w:szCs w:val="22"/>
        </w:rPr>
      </w:pPr>
    </w:p>
    <w:p w14:paraId="2680A47B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Name:     </w:t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="00A663F5" w:rsidRPr="00034F98">
        <w:rPr>
          <w:rFonts w:cs="Arial"/>
          <w:color w:val="000000" w:themeColor="text1"/>
        </w:rPr>
        <w:object w:dxaOrig="225" w:dyaOrig="225" w14:anchorId="217D6E7A">
          <v:shape id="_x0000_i1091" type="#_x0000_t75" style="width:348.75pt;height:18pt" o:ole="">
            <v:imagedata r:id="rId43" o:title=""/>
          </v:shape>
          <w:control r:id="rId44" w:name="TextBox131" w:shapeid="_x0000_i1091"/>
        </w:object>
      </w:r>
    </w:p>
    <w:p w14:paraId="3032CAD7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Email address:  </w:t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="00A663F5" w:rsidRPr="00034F98">
        <w:rPr>
          <w:rFonts w:cs="Arial"/>
          <w:color w:val="000000" w:themeColor="text1"/>
        </w:rPr>
        <w:object w:dxaOrig="225" w:dyaOrig="225" w14:anchorId="6403F7DD">
          <v:shape id="_x0000_i1093" type="#_x0000_t75" style="width:348.75pt;height:18pt" o:ole="">
            <v:imagedata r:id="rId43" o:title=""/>
          </v:shape>
          <w:control r:id="rId45" w:name="TextBox141" w:shapeid="_x0000_i1093"/>
        </w:object>
      </w:r>
    </w:p>
    <w:p w14:paraId="279C70E0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 w:themeColor="text1"/>
          <w:sz w:val="22"/>
          <w:szCs w:val="22"/>
        </w:rPr>
      </w:pPr>
      <w:r w:rsidRPr="00034F98">
        <w:rPr>
          <w:rFonts w:cs="Arial"/>
          <w:color w:val="000000" w:themeColor="text1"/>
          <w:sz w:val="18"/>
          <w:szCs w:val="22"/>
        </w:rPr>
        <w:t xml:space="preserve">Phone: </w:t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Pr="00034F98">
        <w:rPr>
          <w:rFonts w:cs="Arial"/>
          <w:color w:val="000000" w:themeColor="text1"/>
          <w:sz w:val="18"/>
          <w:szCs w:val="22"/>
        </w:rPr>
        <w:tab/>
      </w:r>
      <w:r w:rsidR="00A663F5" w:rsidRPr="00034F98">
        <w:rPr>
          <w:rFonts w:cs="Arial"/>
          <w:color w:val="000000" w:themeColor="text1"/>
        </w:rPr>
        <w:object w:dxaOrig="225" w:dyaOrig="225" w14:anchorId="0748C64F">
          <v:shape id="_x0000_i1095" type="#_x0000_t75" style="width:120.75pt;height:18pt" o:ole="">
            <v:imagedata r:id="rId46" o:title=""/>
          </v:shape>
          <w:control r:id="rId47" w:name="TextBox151" w:shapeid="_x0000_i1095"/>
        </w:object>
      </w:r>
    </w:p>
    <w:p w14:paraId="37A301E4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038C4A5E" w14:textId="77777777" w:rsidR="00292E3D" w:rsidRPr="00034F98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380DB704" w14:textId="77777777" w:rsidR="00292E3D" w:rsidRDefault="00292E3D" w:rsidP="00C23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color w:val="000000" w:themeColor="text1"/>
          <w:sz w:val="22"/>
          <w:szCs w:val="22"/>
        </w:rPr>
      </w:pPr>
    </w:p>
    <w:p w14:paraId="0132D725" w14:textId="77777777" w:rsidR="00292E3D" w:rsidRDefault="00292E3D" w:rsidP="004D7748">
      <w:pPr>
        <w:rPr>
          <w:rFonts w:cs="Arial"/>
          <w:b/>
          <w:color w:val="000000" w:themeColor="text1"/>
          <w:sz w:val="22"/>
          <w:szCs w:val="22"/>
        </w:rPr>
      </w:pPr>
    </w:p>
    <w:p w14:paraId="16744CE2" w14:textId="77777777" w:rsidR="00AD0CC4" w:rsidRPr="00AD0CC4" w:rsidRDefault="00AD0CC4" w:rsidP="004D7748">
      <w:pPr>
        <w:rPr>
          <w:rFonts w:cs="Arial"/>
          <w:b/>
          <w:color w:val="000000" w:themeColor="text1"/>
          <w:sz w:val="22"/>
          <w:szCs w:val="22"/>
        </w:rPr>
      </w:pPr>
      <w:r w:rsidRPr="00034F98">
        <w:rPr>
          <w:rFonts w:cs="Arial"/>
          <w:b/>
          <w:color w:val="000000" w:themeColor="text1"/>
          <w:sz w:val="22"/>
          <w:szCs w:val="22"/>
        </w:rPr>
        <w:t xml:space="preserve">After completing the Application, please forward the completed </w:t>
      </w:r>
      <w:r w:rsidR="00352514" w:rsidRPr="00034F98">
        <w:rPr>
          <w:rFonts w:cs="Arial"/>
          <w:b/>
          <w:color w:val="000000" w:themeColor="text1"/>
          <w:sz w:val="22"/>
          <w:szCs w:val="22"/>
        </w:rPr>
        <w:t xml:space="preserve">application </w:t>
      </w:r>
      <w:r w:rsidR="004A41DA">
        <w:rPr>
          <w:rFonts w:cs="Arial"/>
          <w:b/>
          <w:color w:val="000000" w:themeColor="text1"/>
          <w:sz w:val="22"/>
          <w:szCs w:val="22"/>
        </w:rPr>
        <w:t xml:space="preserve">either </w:t>
      </w:r>
      <w:r w:rsidR="00352514" w:rsidRPr="00034F98">
        <w:rPr>
          <w:rFonts w:cs="Arial"/>
          <w:b/>
          <w:color w:val="000000" w:themeColor="text1"/>
          <w:sz w:val="22"/>
          <w:szCs w:val="22"/>
        </w:rPr>
        <w:t>by fax (</w:t>
      </w:r>
      <w:r w:rsidR="00352514" w:rsidRPr="00034F98">
        <w:rPr>
          <w:rFonts w:cs="Arial"/>
          <w:b/>
          <w:color w:val="000000" w:themeColor="text1"/>
          <w:sz w:val="25"/>
          <w:szCs w:val="25"/>
        </w:rPr>
        <w:t>214.486.3275</w:t>
      </w:r>
      <w:r w:rsidR="00352514" w:rsidRPr="00034F98">
        <w:rPr>
          <w:rFonts w:cs="Arial"/>
          <w:b/>
          <w:color w:val="000000" w:themeColor="text1"/>
          <w:sz w:val="22"/>
          <w:szCs w:val="22"/>
        </w:rPr>
        <w:t xml:space="preserve">) </w:t>
      </w:r>
      <w:r w:rsidRPr="00034F98">
        <w:rPr>
          <w:rFonts w:cs="Arial"/>
          <w:b/>
          <w:color w:val="000000" w:themeColor="text1"/>
          <w:sz w:val="22"/>
          <w:szCs w:val="22"/>
        </w:rPr>
        <w:t>or email to</w:t>
      </w:r>
      <w:r w:rsidRPr="00034F98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hyperlink r:id="rId48" w:history="1">
        <w:r w:rsidR="00A2547E" w:rsidRPr="00034F98">
          <w:rPr>
            <w:rStyle w:val="Hyperlink"/>
            <w:rFonts w:asciiTheme="minorHAnsi" w:hAnsiTheme="minorHAnsi" w:cstheme="minorHAnsi"/>
            <w:b/>
            <w:bCs/>
            <w:sz w:val="25"/>
            <w:szCs w:val="25"/>
          </w:rPr>
          <w:t>CriticalLoad@oncor.com</w:t>
        </w:r>
      </w:hyperlink>
    </w:p>
    <w:sectPr w:rsidR="00AD0CC4" w:rsidRPr="00AD0CC4" w:rsidSect="008001EE">
      <w:headerReference w:type="default" r:id="rId49"/>
      <w:pgSz w:w="12240" w:h="15840" w:code="1"/>
      <w:pgMar w:top="720" w:right="180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ADEA" w14:textId="77777777" w:rsidR="00E12B48" w:rsidRDefault="00E12B48" w:rsidP="008001EE">
      <w:r>
        <w:separator/>
      </w:r>
    </w:p>
  </w:endnote>
  <w:endnote w:type="continuationSeparator" w:id="0">
    <w:p w14:paraId="5CEC37CB" w14:textId="77777777" w:rsidR="00E12B48" w:rsidRDefault="00E12B48" w:rsidP="008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B502" w14:textId="77777777" w:rsidR="00E12B48" w:rsidRDefault="00E12B48" w:rsidP="008001EE">
      <w:r>
        <w:separator/>
      </w:r>
    </w:p>
  </w:footnote>
  <w:footnote w:type="continuationSeparator" w:id="0">
    <w:p w14:paraId="6797CA49" w14:textId="77777777" w:rsidR="00E12B48" w:rsidRDefault="00E12B48" w:rsidP="0080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2489" w14:textId="77777777" w:rsidR="00E12B48" w:rsidRPr="00034F98" w:rsidRDefault="00E12B48" w:rsidP="008001EE">
    <w:pPr>
      <w:jc w:val="right"/>
      <w:rPr>
        <w:color w:val="000000" w:themeColor="text1"/>
      </w:rPr>
    </w:pPr>
    <w:r w:rsidRPr="00034F98">
      <w:rPr>
        <w:color w:val="000000" w:themeColor="text1"/>
      </w:rPr>
      <w:t>Request for Critical Load Status</w:t>
    </w:r>
  </w:p>
  <w:p w14:paraId="10E76846" w14:textId="77777777" w:rsidR="00E12B48" w:rsidRDefault="00E12B48">
    <w:pPr>
      <w:pStyle w:val="Header"/>
      <w:jc w:val="right"/>
    </w:pPr>
    <w:r w:rsidRPr="00034F98">
      <w:rPr>
        <w:color w:val="000000" w:themeColor="text1"/>
      </w:rPr>
      <w:t xml:space="preserve">Page </w:t>
    </w:r>
    <w:r w:rsidR="00A663F5" w:rsidRPr="00C23CA9">
      <w:rPr>
        <w:color w:val="000000" w:themeColor="text1"/>
      </w:rPr>
      <w:fldChar w:fldCharType="begin"/>
    </w:r>
    <w:r w:rsidRPr="00C23CA9">
      <w:rPr>
        <w:color w:val="000000" w:themeColor="text1"/>
      </w:rPr>
      <w:instrText xml:space="preserve"> PAGE   \* MERGEFORMAT </w:instrText>
    </w:r>
    <w:r w:rsidR="00A663F5" w:rsidRPr="00C23CA9">
      <w:rPr>
        <w:color w:val="000000" w:themeColor="text1"/>
      </w:rPr>
      <w:fldChar w:fldCharType="separate"/>
    </w:r>
    <w:r w:rsidR="00521CE7">
      <w:rPr>
        <w:noProof/>
        <w:color w:val="000000" w:themeColor="text1"/>
      </w:rPr>
      <w:t>3</w:t>
    </w:r>
    <w:r w:rsidR="00A663F5" w:rsidRPr="00C23CA9">
      <w:rPr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6BF"/>
    <w:multiLevelType w:val="hybridMultilevel"/>
    <w:tmpl w:val="B510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50000" w:hash="hrPfvXCnI49vGlpZYL/Rj/pmmm8=" w:salt="uftEiSvOq9+EqrSlM+hP0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B6"/>
    <w:rsid w:val="00000038"/>
    <w:rsid w:val="00002246"/>
    <w:rsid w:val="00004F03"/>
    <w:rsid w:val="00021591"/>
    <w:rsid w:val="00034F98"/>
    <w:rsid w:val="00052E90"/>
    <w:rsid w:val="00084BBD"/>
    <w:rsid w:val="000C1963"/>
    <w:rsid w:val="000C25B2"/>
    <w:rsid w:val="000F1A59"/>
    <w:rsid w:val="001031DF"/>
    <w:rsid w:val="00150BB0"/>
    <w:rsid w:val="00184704"/>
    <w:rsid w:val="001863BD"/>
    <w:rsid w:val="001B6E62"/>
    <w:rsid w:val="001D2E2E"/>
    <w:rsid w:val="001F584A"/>
    <w:rsid w:val="00223222"/>
    <w:rsid w:val="00292E3D"/>
    <w:rsid w:val="002A0C0E"/>
    <w:rsid w:val="002B1963"/>
    <w:rsid w:val="002B4153"/>
    <w:rsid w:val="002B48A9"/>
    <w:rsid w:val="002E547F"/>
    <w:rsid w:val="002F2636"/>
    <w:rsid w:val="00352514"/>
    <w:rsid w:val="003D38C3"/>
    <w:rsid w:val="00422E5D"/>
    <w:rsid w:val="0047426B"/>
    <w:rsid w:val="004A41DA"/>
    <w:rsid w:val="004B33FB"/>
    <w:rsid w:val="004D7748"/>
    <w:rsid w:val="004F6E0C"/>
    <w:rsid w:val="00514AF3"/>
    <w:rsid w:val="00521CE7"/>
    <w:rsid w:val="00545CC2"/>
    <w:rsid w:val="00554C2A"/>
    <w:rsid w:val="00607F83"/>
    <w:rsid w:val="00612BEB"/>
    <w:rsid w:val="006145A0"/>
    <w:rsid w:val="00650F44"/>
    <w:rsid w:val="006A0165"/>
    <w:rsid w:val="006D368C"/>
    <w:rsid w:val="007473B5"/>
    <w:rsid w:val="00757F67"/>
    <w:rsid w:val="00782935"/>
    <w:rsid w:val="00791F8A"/>
    <w:rsid w:val="007D63DF"/>
    <w:rsid w:val="008001EE"/>
    <w:rsid w:val="00802BBC"/>
    <w:rsid w:val="00821221"/>
    <w:rsid w:val="008307CC"/>
    <w:rsid w:val="00841468"/>
    <w:rsid w:val="00884D6A"/>
    <w:rsid w:val="00890973"/>
    <w:rsid w:val="008B0686"/>
    <w:rsid w:val="00993D28"/>
    <w:rsid w:val="009C659D"/>
    <w:rsid w:val="009D6645"/>
    <w:rsid w:val="009D78F6"/>
    <w:rsid w:val="009E3DEA"/>
    <w:rsid w:val="00A2547E"/>
    <w:rsid w:val="00A64FA9"/>
    <w:rsid w:val="00A663F5"/>
    <w:rsid w:val="00AC3ACD"/>
    <w:rsid w:val="00AD0CC4"/>
    <w:rsid w:val="00B15633"/>
    <w:rsid w:val="00B46571"/>
    <w:rsid w:val="00B51C19"/>
    <w:rsid w:val="00B56468"/>
    <w:rsid w:val="00B70E65"/>
    <w:rsid w:val="00B774F3"/>
    <w:rsid w:val="00B81C35"/>
    <w:rsid w:val="00B95273"/>
    <w:rsid w:val="00BA1D56"/>
    <w:rsid w:val="00BA4359"/>
    <w:rsid w:val="00BB772A"/>
    <w:rsid w:val="00BC08C8"/>
    <w:rsid w:val="00BC112D"/>
    <w:rsid w:val="00BC3174"/>
    <w:rsid w:val="00BC7D99"/>
    <w:rsid w:val="00BF73B4"/>
    <w:rsid w:val="00C23CA9"/>
    <w:rsid w:val="00C77CEE"/>
    <w:rsid w:val="00CF08B6"/>
    <w:rsid w:val="00D57F79"/>
    <w:rsid w:val="00D67BE5"/>
    <w:rsid w:val="00DB49B6"/>
    <w:rsid w:val="00DC65AF"/>
    <w:rsid w:val="00E12B48"/>
    <w:rsid w:val="00E77AC7"/>
    <w:rsid w:val="00E854F8"/>
    <w:rsid w:val="00EA7AB5"/>
    <w:rsid w:val="00EF2A58"/>
    <w:rsid w:val="00F24F92"/>
    <w:rsid w:val="00F86114"/>
    <w:rsid w:val="00FE3BD4"/>
    <w:rsid w:val="00FF07F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13475761"/>
  <w15:docId w15:val="{E696360A-1B3B-459F-BC7F-4EDC4E1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CC2"/>
    <w:rPr>
      <w:rFonts w:ascii="Arial" w:hAnsi="Arial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1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D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3DF"/>
    <w:rPr>
      <w:rFonts w:ascii="Tahoma" w:hAnsi="Tahoma" w:cs="Tahoma"/>
      <w:color w:val="0000FF"/>
      <w:sz w:val="16"/>
      <w:szCs w:val="16"/>
    </w:rPr>
  </w:style>
  <w:style w:type="character" w:styleId="Strong">
    <w:name w:val="Strong"/>
    <w:basedOn w:val="DefaultParagraphFont"/>
    <w:uiPriority w:val="22"/>
    <w:qFormat/>
    <w:rsid w:val="007D63DF"/>
    <w:rPr>
      <w:b/>
      <w:bCs/>
    </w:rPr>
  </w:style>
  <w:style w:type="paragraph" w:customStyle="1" w:styleId="Default">
    <w:name w:val="Default"/>
    <w:rsid w:val="00AD0C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2BBC"/>
    <w:rPr>
      <w:color w:val="808080"/>
    </w:rPr>
  </w:style>
  <w:style w:type="paragraph" w:styleId="ListParagraph">
    <w:name w:val="List Paragraph"/>
    <w:basedOn w:val="Normal"/>
    <w:uiPriority w:val="34"/>
    <w:qFormat/>
    <w:rsid w:val="004B33FB"/>
    <w:pPr>
      <w:ind w:left="720"/>
      <w:contextualSpacing/>
    </w:pPr>
  </w:style>
  <w:style w:type="paragraph" w:styleId="Header">
    <w:name w:val="header"/>
    <w:basedOn w:val="Normal"/>
    <w:link w:val="HeaderChar"/>
    <w:rsid w:val="0080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1EE"/>
    <w:rPr>
      <w:rFonts w:ascii="Arial" w:hAnsi="Arial"/>
      <w:color w:val="0000FF"/>
      <w:sz w:val="24"/>
      <w:szCs w:val="24"/>
    </w:rPr>
  </w:style>
  <w:style w:type="paragraph" w:styleId="Footer">
    <w:name w:val="footer"/>
    <w:basedOn w:val="Normal"/>
    <w:link w:val="FooterChar"/>
    <w:rsid w:val="0080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1EE"/>
    <w:rPr>
      <w:rFonts w:ascii="Arial" w:hAnsi="Arial"/>
      <w:color w:val="0000FF"/>
      <w:sz w:val="24"/>
      <w:szCs w:val="24"/>
    </w:rPr>
  </w:style>
  <w:style w:type="character" w:styleId="CommentReference">
    <w:name w:val="annotation reference"/>
    <w:basedOn w:val="DefaultParagraphFont"/>
    <w:rsid w:val="000022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246"/>
    <w:rPr>
      <w:rFonts w:ascii="Arial" w:hAnsi="Arial"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00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246"/>
    <w:rPr>
      <w:rFonts w:ascii="Arial" w:hAnsi="Arial"/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uc.texas.gov/agency/rulesnlaws/subrules/electric/25.497/25.497.pdf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image" Target="media/image17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puc.texas.gov/agency/rulesnlaws/subrules/electric/25.497/25.497.pdf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control" Target="activeX/activeX1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hyperlink" Target="mailto:CriticalLoad@oncor.com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9m\Local%20Settings\Temporary%20Internet%20Files\Content.IE5\F3VKMER6\Request%20For%20Critical%20Load%20Status%20dla%5b1%5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C0374A73DE44B2C0443AAF8999AE" ma:contentTypeVersion="1" ma:contentTypeDescription="Create a new document." ma:contentTypeScope="" ma:versionID="3f5c1e2f688071698882662c6687e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D19B3-20E1-43D4-8B18-93D25CC1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343C9-0032-4AEA-AA38-1EB6E12E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19444-9DCB-42DE-B531-C062DFD0E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F7B78-814F-42B0-B504-535387C0B38F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Critical Load Status dla[1]</Template>
  <TotalTime>4</TotalTime>
  <Pages>3</Pages>
  <Words>361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 Energy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Metzger</dc:creator>
  <cp:keywords/>
  <dc:description/>
  <cp:lastModifiedBy>Richard Gaston</cp:lastModifiedBy>
  <cp:revision>2</cp:revision>
  <cp:lastPrinted>2016-01-11T16:28:00Z</cp:lastPrinted>
  <dcterms:created xsi:type="dcterms:W3CDTF">2021-03-07T15:13:00Z</dcterms:created>
  <dcterms:modified xsi:type="dcterms:W3CDTF">2021-03-07T15:13:00Z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0x0101009372C0374A73DE44B2C0443AAF8999AE</vt:lpwstr>
  </property>
  <property fmtid="{D5CDD505-2E9C-101B-9397-08002B2CF9AE}" pid="3" name="_dlc_DocIdItemGuid">
    <vt:lpwstr>6e759c08-9023-4910-b89c-5bc05c407c56</vt:lpwstr>
  </property>
  <property fmtid="{D5CDD505-2E9C-101B-9397-08002B2CF9AE}" pid="4" name="Order">
    <vt:r8>122400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